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1137" w14:textId="7942BE61" w:rsidR="008B4F4E" w:rsidRDefault="005D4AFE" w:rsidP="008B4F4E">
      <w:pPr>
        <w:tabs>
          <w:tab w:val="left" w:pos="2385"/>
          <w:tab w:val="right" w:pos="9688"/>
        </w:tabs>
        <w:spacing w:after="120"/>
        <w:jc w:val="center"/>
        <w:rPr>
          <w:rFonts w:ascii="Helvetica" w:hAnsi="Helvetica"/>
          <w:b/>
          <w:sz w:val="36"/>
          <w:szCs w:val="36"/>
          <w:u w:val="single"/>
        </w:rPr>
      </w:pPr>
      <w:r>
        <w:rPr>
          <w:noProof/>
          <w:lang w:val="en-US"/>
        </w:rPr>
        <mc:AlternateContent>
          <mc:Choice Requires="wps">
            <w:drawing>
              <wp:anchor distT="0" distB="0" distL="114300" distR="114300" simplePos="0" relativeHeight="251659264" behindDoc="0" locked="0" layoutInCell="1" allowOverlap="1" wp14:anchorId="7997AFE2" wp14:editId="108E846E">
                <wp:simplePos x="0" y="0"/>
                <wp:positionH relativeFrom="column">
                  <wp:posOffset>-228600</wp:posOffset>
                </wp:positionH>
                <wp:positionV relativeFrom="paragraph">
                  <wp:posOffset>685800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AD168" w14:textId="77777777" w:rsidR="00C476C9" w:rsidRPr="008B4F4E" w:rsidRDefault="00C476C9">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06B086F5" w14:textId="77777777" w:rsidR="00C476C9" w:rsidRDefault="00C476C9"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w:t>
                            </w:r>
                          </w:p>
                          <w:p w14:paraId="3D36285D" w14:textId="77777777" w:rsidR="00C476C9" w:rsidRDefault="00C476C9" w:rsidP="008B4F4E">
                            <w:pPr>
                              <w:rPr>
                                <w:rFonts w:asciiTheme="majorHAnsi" w:hAnsiTheme="majorHAnsi"/>
                                <w:sz w:val="28"/>
                                <w:szCs w:val="28"/>
                              </w:rPr>
                            </w:pPr>
                          </w:p>
                          <w:p w14:paraId="61B75CF0" w14:textId="77777777" w:rsidR="00C476C9" w:rsidRPr="008B4F4E" w:rsidRDefault="00C476C9" w:rsidP="008B4F4E">
                            <w:pP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54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" filled="f" stroked="f">
                <v:textbox>
                  <w:txbxContent>
                    <w:p w14:paraId="752AD168" w14:textId="77777777" w:rsidR="00C476C9" w:rsidRPr="008B4F4E" w:rsidRDefault="00C476C9">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06B086F5" w14:textId="77777777" w:rsidR="00C476C9" w:rsidRDefault="00C476C9"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w:t>
                      </w:r>
                    </w:p>
                    <w:p w14:paraId="3D36285D" w14:textId="77777777" w:rsidR="00C476C9" w:rsidRDefault="00C476C9" w:rsidP="008B4F4E">
                      <w:pPr>
                        <w:rPr>
                          <w:rFonts w:asciiTheme="majorHAnsi" w:hAnsiTheme="majorHAnsi"/>
                          <w:sz w:val="28"/>
                          <w:szCs w:val="28"/>
                        </w:rPr>
                      </w:pPr>
                    </w:p>
                    <w:p w14:paraId="61B75CF0" w14:textId="77777777" w:rsidR="00C476C9" w:rsidRPr="008B4F4E" w:rsidRDefault="00C476C9" w:rsidP="008B4F4E">
                      <w:pPr>
                        <w:rPr>
                          <w:rFonts w:asciiTheme="majorHAnsi" w:hAnsiTheme="majorHAnsi"/>
                          <w:sz w:val="28"/>
                          <w:szCs w:val="28"/>
                        </w:rPr>
                      </w:pPr>
                    </w:p>
                  </w:txbxContent>
                </v:textbox>
                <w10:wrap type="square"/>
              </v:shape>
            </w:pict>
          </mc:Fallback>
        </mc:AlternateContent>
      </w:r>
      <w:r w:rsidR="008B4F4E" w:rsidRPr="002F38C8">
        <w:rPr>
          <w:noProof/>
          <w:lang w:val="en-US"/>
        </w:rPr>
        <w:drawing>
          <wp:inline distT="0" distB="0" distL="0" distR="0" wp14:anchorId="3C1704B1" wp14:editId="5A1BDA6F">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r w:rsidR="008B4F4E">
        <w:tab/>
      </w:r>
      <w:r w:rsidR="008B4F4E">
        <w:tab/>
      </w:r>
      <w:r w:rsidR="008B4F4E">
        <w:tab/>
      </w:r>
    </w:p>
    <w:p w14:paraId="5B17451E" w14:textId="66D0F48D" w:rsidR="00346687" w:rsidRDefault="008B4F4E">
      <w:r>
        <w:tab/>
      </w:r>
    </w:p>
    <w:p w14:paraId="26C37D72" w14:textId="467B26BC" w:rsidR="008B4F4E" w:rsidRDefault="005D4AFE">
      <w:r>
        <w:t>August 10 2022</w:t>
      </w:r>
    </w:p>
    <w:p w14:paraId="34B04752" w14:textId="77777777" w:rsidR="0094413B" w:rsidRDefault="0094413B"/>
    <w:p w14:paraId="69ACE483" w14:textId="2A574301" w:rsidR="0094413B" w:rsidRDefault="0094413B">
      <w:pPr>
        <w:rPr>
          <w:rFonts w:ascii="Century Gothic" w:hAnsi="Century Gothic"/>
          <w:b/>
          <w:sz w:val="22"/>
          <w:szCs w:val="22"/>
        </w:rPr>
      </w:pPr>
      <w:r w:rsidRPr="0094413B">
        <w:rPr>
          <w:rFonts w:ascii="Century Gothic" w:hAnsi="Century Gothic"/>
          <w:b/>
          <w:sz w:val="22"/>
          <w:szCs w:val="22"/>
        </w:rPr>
        <w:t>Present:</w:t>
      </w:r>
      <w:r w:rsidR="005D4AFE">
        <w:rPr>
          <w:rFonts w:ascii="Century Gothic" w:hAnsi="Century Gothic"/>
          <w:b/>
          <w:sz w:val="22"/>
          <w:szCs w:val="22"/>
        </w:rPr>
        <w:t xml:space="preserve"> </w:t>
      </w:r>
      <w:proofErr w:type="spellStart"/>
      <w:r w:rsidR="005D4AFE" w:rsidRPr="005D4AFE">
        <w:rPr>
          <w:rFonts w:ascii="Century Gothic" w:hAnsi="Century Gothic"/>
          <w:sz w:val="22"/>
          <w:szCs w:val="22"/>
        </w:rPr>
        <w:t>Damo</w:t>
      </w:r>
      <w:proofErr w:type="spellEnd"/>
      <w:r w:rsidR="005D4AFE" w:rsidRPr="005D4AFE">
        <w:rPr>
          <w:rFonts w:ascii="Century Gothic" w:hAnsi="Century Gothic"/>
          <w:sz w:val="22"/>
          <w:szCs w:val="22"/>
        </w:rPr>
        <w:t xml:space="preserve">, Linda, </w:t>
      </w:r>
      <w:proofErr w:type="spellStart"/>
      <w:r w:rsidR="005D4AFE" w:rsidRPr="005D4AFE">
        <w:rPr>
          <w:rFonts w:ascii="Century Gothic" w:hAnsi="Century Gothic"/>
          <w:sz w:val="22"/>
          <w:szCs w:val="22"/>
        </w:rPr>
        <w:t>Bec</w:t>
      </w:r>
      <w:proofErr w:type="spellEnd"/>
      <w:r w:rsidR="005D4AFE" w:rsidRPr="005D4AFE">
        <w:rPr>
          <w:rFonts w:ascii="Century Gothic" w:hAnsi="Century Gothic"/>
          <w:sz w:val="22"/>
          <w:szCs w:val="22"/>
        </w:rPr>
        <w:t xml:space="preserve">, </w:t>
      </w:r>
      <w:proofErr w:type="spellStart"/>
      <w:r w:rsidR="005D4AFE" w:rsidRPr="005D4AFE">
        <w:rPr>
          <w:rFonts w:ascii="Century Gothic" w:hAnsi="Century Gothic"/>
          <w:sz w:val="22"/>
          <w:szCs w:val="22"/>
        </w:rPr>
        <w:t>Thwaity</w:t>
      </w:r>
      <w:proofErr w:type="spellEnd"/>
      <w:r w:rsidR="005D4AFE">
        <w:rPr>
          <w:rFonts w:ascii="Century Gothic" w:hAnsi="Century Gothic"/>
          <w:sz w:val="22"/>
          <w:szCs w:val="22"/>
        </w:rPr>
        <w:t xml:space="preserve">, Leo, </w:t>
      </w:r>
      <w:proofErr w:type="spellStart"/>
      <w:r w:rsidR="005D4AFE">
        <w:rPr>
          <w:rFonts w:ascii="Century Gothic" w:hAnsi="Century Gothic"/>
          <w:sz w:val="22"/>
          <w:szCs w:val="22"/>
        </w:rPr>
        <w:t>Brookesy</w:t>
      </w:r>
      <w:proofErr w:type="spellEnd"/>
      <w:r w:rsidR="005D4AFE">
        <w:rPr>
          <w:rFonts w:ascii="Century Gothic" w:hAnsi="Century Gothic"/>
          <w:sz w:val="22"/>
          <w:szCs w:val="22"/>
        </w:rPr>
        <w:t>, Susie, Paul I.</w:t>
      </w:r>
    </w:p>
    <w:p w14:paraId="28C7599F" w14:textId="7FC6313D" w:rsidR="0094413B" w:rsidRPr="005D4AFE" w:rsidRDefault="0094413B">
      <w:pPr>
        <w:rPr>
          <w:rFonts w:ascii="Century Gothic" w:hAnsi="Century Gothic"/>
          <w:sz w:val="22"/>
          <w:szCs w:val="22"/>
        </w:rPr>
      </w:pPr>
      <w:r w:rsidRPr="0094413B">
        <w:rPr>
          <w:rFonts w:ascii="Century Gothic" w:hAnsi="Century Gothic"/>
          <w:b/>
          <w:sz w:val="22"/>
          <w:szCs w:val="22"/>
        </w:rPr>
        <w:t>Apologies:</w:t>
      </w:r>
      <w:r w:rsidR="005D4AFE">
        <w:rPr>
          <w:rFonts w:ascii="Century Gothic" w:hAnsi="Century Gothic"/>
          <w:b/>
          <w:sz w:val="22"/>
          <w:szCs w:val="22"/>
        </w:rPr>
        <w:t xml:space="preserve"> </w:t>
      </w:r>
      <w:r w:rsidR="005D4AFE">
        <w:rPr>
          <w:rFonts w:ascii="Century Gothic" w:hAnsi="Century Gothic"/>
          <w:sz w:val="22"/>
          <w:szCs w:val="22"/>
        </w:rPr>
        <w:t>Steve, Paul Mc.</w:t>
      </w:r>
    </w:p>
    <w:p w14:paraId="02C5EF0C" w14:textId="6EB1D541" w:rsidR="0094413B" w:rsidRPr="005D4AFE" w:rsidRDefault="0094413B">
      <w:pPr>
        <w:rPr>
          <w:rFonts w:ascii="Century Gothic" w:hAnsi="Century Gothic"/>
          <w:sz w:val="22"/>
          <w:szCs w:val="22"/>
        </w:rPr>
      </w:pPr>
      <w:r w:rsidRPr="0094413B">
        <w:rPr>
          <w:rFonts w:ascii="Century Gothic" w:hAnsi="Century Gothic"/>
          <w:b/>
          <w:sz w:val="22"/>
          <w:szCs w:val="22"/>
        </w:rPr>
        <w:t>Previous minutes accepted by:</w:t>
      </w:r>
      <w:r w:rsidR="005D4AFE">
        <w:rPr>
          <w:rFonts w:ascii="Century Gothic" w:hAnsi="Century Gothic"/>
          <w:b/>
          <w:sz w:val="22"/>
          <w:szCs w:val="22"/>
        </w:rPr>
        <w:t xml:space="preserve"> </w:t>
      </w:r>
      <w:proofErr w:type="spellStart"/>
      <w:r w:rsidR="005D4AFE">
        <w:rPr>
          <w:rFonts w:ascii="Century Gothic" w:hAnsi="Century Gothic"/>
          <w:sz w:val="22"/>
          <w:szCs w:val="22"/>
        </w:rPr>
        <w:t>Damo</w:t>
      </w:r>
      <w:proofErr w:type="spellEnd"/>
      <w:r w:rsidR="005D4AFE">
        <w:rPr>
          <w:rFonts w:ascii="Century Gothic" w:hAnsi="Century Gothic"/>
          <w:sz w:val="22"/>
          <w:szCs w:val="22"/>
        </w:rPr>
        <w:t xml:space="preserve"> &amp; Ian.</w:t>
      </w:r>
    </w:p>
    <w:p w14:paraId="7E70615E" w14:textId="77777777" w:rsidR="0094413B" w:rsidRPr="0094413B" w:rsidRDefault="0094413B">
      <w:pPr>
        <w:rPr>
          <w:rFonts w:ascii="Century Gothic" w:hAnsi="Century Gothic"/>
          <w:b/>
          <w:sz w:val="22"/>
          <w:szCs w:val="22"/>
        </w:rPr>
      </w:pPr>
    </w:p>
    <w:p w14:paraId="5496BC89" w14:textId="35CBB7CD" w:rsidR="00F85589" w:rsidRPr="00F85589" w:rsidRDefault="0094413B">
      <w:pPr>
        <w:rPr>
          <w:rFonts w:ascii="Century Gothic" w:hAnsi="Century Gothic"/>
          <w:b/>
          <w:sz w:val="22"/>
          <w:szCs w:val="22"/>
        </w:rPr>
      </w:pPr>
      <w:r w:rsidRPr="0094413B">
        <w:rPr>
          <w:rFonts w:ascii="Century Gothic" w:hAnsi="Century Gothic"/>
          <w:b/>
          <w:sz w:val="22"/>
          <w:szCs w:val="22"/>
        </w:rPr>
        <w:t>Ongoing business:</w:t>
      </w:r>
      <w:r w:rsidR="00F85589">
        <w:rPr>
          <w:rFonts w:ascii="Century Gothic" w:hAnsi="Century Gothic"/>
          <w:b/>
          <w:sz w:val="22"/>
          <w:szCs w:val="22"/>
        </w:rPr>
        <w:t xml:space="preserve"> </w:t>
      </w:r>
    </w:p>
    <w:p w14:paraId="2A8043DE" w14:textId="0A09ACEB" w:rsidR="00F85589" w:rsidRDefault="00F85589" w:rsidP="00F85589">
      <w:pPr>
        <w:pStyle w:val="ListParagraph"/>
        <w:numPr>
          <w:ilvl w:val="0"/>
          <w:numId w:val="5"/>
        </w:numPr>
        <w:rPr>
          <w:rFonts w:ascii="Century Gothic" w:hAnsi="Century Gothic"/>
          <w:sz w:val="22"/>
          <w:szCs w:val="22"/>
        </w:rPr>
      </w:pPr>
      <w:r w:rsidRPr="00F85589">
        <w:rPr>
          <w:rFonts w:ascii="Century Gothic" w:hAnsi="Century Gothic"/>
          <w:sz w:val="22"/>
          <w:szCs w:val="22"/>
        </w:rPr>
        <w:t xml:space="preserve">Summer Series – </w:t>
      </w:r>
      <w:proofErr w:type="spellStart"/>
      <w:r w:rsidRPr="00F85589">
        <w:rPr>
          <w:rFonts w:ascii="Century Gothic" w:hAnsi="Century Gothic"/>
          <w:sz w:val="22"/>
          <w:szCs w:val="22"/>
        </w:rPr>
        <w:t>Abi</w:t>
      </w:r>
      <w:proofErr w:type="spellEnd"/>
      <w:r w:rsidRPr="00F85589">
        <w:rPr>
          <w:rFonts w:ascii="Century Gothic" w:hAnsi="Century Gothic"/>
          <w:sz w:val="22"/>
          <w:szCs w:val="22"/>
        </w:rPr>
        <w:t xml:space="preserve"> &amp; Steve still away, </w:t>
      </w:r>
      <w:proofErr w:type="spellStart"/>
      <w:r w:rsidRPr="00F85589">
        <w:rPr>
          <w:rFonts w:ascii="Century Gothic" w:hAnsi="Century Gothic"/>
          <w:sz w:val="22"/>
          <w:szCs w:val="22"/>
        </w:rPr>
        <w:t>Bec</w:t>
      </w:r>
      <w:proofErr w:type="spellEnd"/>
      <w:r w:rsidRPr="00F85589">
        <w:rPr>
          <w:rFonts w:ascii="Century Gothic" w:hAnsi="Century Gothic"/>
          <w:sz w:val="22"/>
          <w:szCs w:val="22"/>
        </w:rPr>
        <w:t xml:space="preserve"> to follow up. Think we are agreed on a scaled back version &amp; possibly just one larger event per club. (Include some social rides leading up to events) </w:t>
      </w:r>
      <w:proofErr w:type="spellStart"/>
      <w:r w:rsidRPr="00F85589">
        <w:rPr>
          <w:rFonts w:ascii="Century Gothic" w:hAnsi="Century Gothic"/>
          <w:sz w:val="22"/>
          <w:szCs w:val="22"/>
        </w:rPr>
        <w:t>Bec</w:t>
      </w:r>
      <w:proofErr w:type="spellEnd"/>
      <w:r w:rsidRPr="00F85589">
        <w:rPr>
          <w:rFonts w:ascii="Century Gothic" w:hAnsi="Century Gothic"/>
          <w:sz w:val="22"/>
          <w:szCs w:val="22"/>
        </w:rPr>
        <w:t xml:space="preserve"> is happy to run the event – possibly in January.</w:t>
      </w:r>
    </w:p>
    <w:p w14:paraId="388F660B" w14:textId="638DB9B8" w:rsidR="00F85589" w:rsidRPr="00F85589" w:rsidRDefault="00F85589" w:rsidP="00F85589">
      <w:pPr>
        <w:pStyle w:val="ListParagraph"/>
        <w:numPr>
          <w:ilvl w:val="0"/>
          <w:numId w:val="5"/>
        </w:numPr>
        <w:rPr>
          <w:rFonts w:ascii="Century Gothic" w:hAnsi="Century Gothic"/>
          <w:sz w:val="22"/>
          <w:szCs w:val="22"/>
        </w:rPr>
      </w:pPr>
      <w:r>
        <w:rPr>
          <w:rFonts w:ascii="Century Gothic" w:hAnsi="Century Gothic"/>
          <w:sz w:val="22"/>
          <w:szCs w:val="22"/>
        </w:rPr>
        <w:t>Sponsorship Update – Discussed need to effectively communicate to sponsors who have resigned (&amp; potential new sponsors) what they are entitled to. Agreed on 2 posts/</w:t>
      </w:r>
      <w:r w:rsidR="00C476C9">
        <w:rPr>
          <w:rFonts w:ascii="Century Gothic" w:hAnsi="Century Gothic"/>
          <w:sz w:val="22"/>
          <w:szCs w:val="22"/>
        </w:rPr>
        <w:t xml:space="preserve">”ads” per year. To be approved by committee and submitted to </w:t>
      </w:r>
      <w:proofErr w:type="spellStart"/>
      <w:r w:rsidR="00C476C9">
        <w:rPr>
          <w:rFonts w:ascii="Century Gothic" w:hAnsi="Century Gothic"/>
          <w:sz w:val="22"/>
          <w:szCs w:val="22"/>
        </w:rPr>
        <w:t>Damo</w:t>
      </w:r>
      <w:proofErr w:type="spellEnd"/>
      <w:r w:rsidR="00C476C9">
        <w:rPr>
          <w:rFonts w:ascii="Century Gothic" w:hAnsi="Century Gothic"/>
          <w:sz w:val="22"/>
          <w:szCs w:val="22"/>
        </w:rPr>
        <w:t xml:space="preserve">. Encourage sponsors to offer members something and members to support sponsors in return. Sponsors must get approval to post on Facebook page &amp; must accept the rules. MRORCA will aim to </w:t>
      </w:r>
      <w:proofErr w:type="gramStart"/>
      <w:r w:rsidR="00C476C9">
        <w:rPr>
          <w:rFonts w:ascii="Century Gothic" w:hAnsi="Century Gothic"/>
          <w:sz w:val="22"/>
          <w:szCs w:val="22"/>
        </w:rPr>
        <w:t>provided</w:t>
      </w:r>
      <w:proofErr w:type="gramEnd"/>
      <w:r w:rsidR="00C476C9">
        <w:rPr>
          <w:rFonts w:ascii="Century Gothic" w:hAnsi="Century Gothic"/>
          <w:sz w:val="22"/>
          <w:szCs w:val="22"/>
        </w:rPr>
        <w:t xml:space="preserve"> sponsors with annual or biannual trail counter info. Attempt to provide photos of riders using sponsors trails for social media promotion.</w:t>
      </w:r>
    </w:p>
    <w:p w14:paraId="0925DB02" w14:textId="77777777" w:rsidR="00F85589" w:rsidRPr="00F85589" w:rsidRDefault="00F85589" w:rsidP="00F85589">
      <w:pPr>
        <w:rPr>
          <w:rFonts w:ascii="Century Gothic" w:hAnsi="Century Gothic"/>
          <w:sz w:val="22"/>
          <w:szCs w:val="22"/>
        </w:rPr>
      </w:pPr>
    </w:p>
    <w:p w14:paraId="40827BFD" w14:textId="77777777" w:rsidR="00F85589" w:rsidRDefault="0094413B" w:rsidP="00F85589">
      <w:pPr>
        <w:rPr>
          <w:rFonts w:ascii="Century Gothic" w:hAnsi="Century Gothic"/>
          <w:b/>
          <w:sz w:val="22"/>
          <w:szCs w:val="22"/>
        </w:rPr>
      </w:pPr>
      <w:r w:rsidRPr="00F85589">
        <w:rPr>
          <w:rFonts w:ascii="Century Gothic" w:hAnsi="Century Gothic"/>
          <w:b/>
          <w:sz w:val="22"/>
          <w:szCs w:val="22"/>
        </w:rPr>
        <w:t>Trails business:</w:t>
      </w:r>
    </w:p>
    <w:p w14:paraId="60C22948" w14:textId="68DB64F6" w:rsidR="0094413B" w:rsidRDefault="00F85589" w:rsidP="00F85589">
      <w:pPr>
        <w:pStyle w:val="ListParagraph"/>
        <w:numPr>
          <w:ilvl w:val="0"/>
          <w:numId w:val="3"/>
        </w:numPr>
        <w:rPr>
          <w:rFonts w:ascii="Century Gothic" w:hAnsi="Century Gothic"/>
          <w:sz w:val="22"/>
          <w:szCs w:val="22"/>
        </w:rPr>
      </w:pPr>
      <w:r w:rsidRPr="00F85589">
        <w:rPr>
          <w:rFonts w:ascii="Century Gothic" w:hAnsi="Century Gothic"/>
          <w:sz w:val="22"/>
          <w:szCs w:val="22"/>
        </w:rPr>
        <w:t xml:space="preserve">Magic Dirt’s </w:t>
      </w:r>
      <w:proofErr w:type="spellStart"/>
      <w:r w:rsidRPr="00F85589">
        <w:rPr>
          <w:rFonts w:ascii="Century Gothic" w:hAnsi="Century Gothic"/>
          <w:sz w:val="22"/>
          <w:szCs w:val="22"/>
        </w:rPr>
        <w:t>maint</w:t>
      </w:r>
      <w:proofErr w:type="spellEnd"/>
      <w:r w:rsidRPr="00F85589">
        <w:rPr>
          <w:rFonts w:ascii="Century Gothic" w:hAnsi="Century Gothic"/>
          <w:sz w:val="22"/>
          <w:szCs w:val="22"/>
        </w:rPr>
        <w:t>. Work has finished &amp; has been paid. Thanks for their work.</w:t>
      </w:r>
    </w:p>
    <w:p w14:paraId="6EEB5131" w14:textId="2FF39D30" w:rsidR="00F85589" w:rsidRDefault="00F85589" w:rsidP="00F85589">
      <w:pPr>
        <w:pStyle w:val="ListParagraph"/>
        <w:numPr>
          <w:ilvl w:val="0"/>
          <w:numId w:val="3"/>
        </w:numPr>
        <w:rPr>
          <w:rFonts w:ascii="Century Gothic" w:hAnsi="Century Gothic"/>
          <w:sz w:val="22"/>
          <w:szCs w:val="22"/>
        </w:rPr>
      </w:pPr>
      <w:r>
        <w:rPr>
          <w:rFonts w:ascii="Century Gothic" w:hAnsi="Century Gothic"/>
          <w:sz w:val="22"/>
          <w:szCs w:val="22"/>
        </w:rPr>
        <w:t xml:space="preserve">Dave du </w:t>
      </w:r>
      <w:proofErr w:type="spellStart"/>
      <w:r>
        <w:rPr>
          <w:rFonts w:ascii="Century Gothic" w:hAnsi="Century Gothic"/>
          <w:sz w:val="22"/>
          <w:szCs w:val="22"/>
        </w:rPr>
        <w:t>Plessis</w:t>
      </w:r>
      <w:proofErr w:type="spellEnd"/>
      <w:r>
        <w:rPr>
          <w:rFonts w:ascii="Century Gothic" w:hAnsi="Century Gothic"/>
          <w:sz w:val="22"/>
          <w:szCs w:val="22"/>
        </w:rPr>
        <w:t xml:space="preserve"> has started Black Pearl, then moving on to Bender and a few spots on Line Manager.</w:t>
      </w:r>
    </w:p>
    <w:p w14:paraId="710034B9" w14:textId="0AD56BA6" w:rsidR="00F85589" w:rsidRPr="00F85589" w:rsidRDefault="00F85589" w:rsidP="00F85589">
      <w:pPr>
        <w:pStyle w:val="ListParagraph"/>
        <w:numPr>
          <w:ilvl w:val="0"/>
          <w:numId w:val="3"/>
        </w:numPr>
        <w:rPr>
          <w:rFonts w:ascii="Century Gothic" w:hAnsi="Century Gothic"/>
          <w:sz w:val="22"/>
          <w:szCs w:val="22"/>
        </w:rPr>
      </w:pPr>
      <w:r>
        <w:rPr>
          <w:rFonts w:ascii="Century Gothic" w:hAnsi="Century Gothic"/>
          <w:sz w:val="22"/>
          <w:szCs w:val="22"/>
        </w:rPr>
        <w:t>Dig Day organised for 21</w:t>
      </w:r>
      <w:r w:rsidRPr="00F85589">
        <w:rPr>
          <w:rFonts w:ascii="Century Gothic" w:hAnsi="Century Gothic"/>
          <w:sz w:val="22"/>
          <w:szCs w:val="22"/>
          <w:vertAlign w:val="superscript"/>
        </w:rPr>
        <w:t>st</w:t>
      </w:r>
      <w:r>
        <w:rPr>
          <w:rFonts w:ascii="Century Gothic" w:hAnsi="Century Gothic"/>
          <w:sz w:val="22"/>
          <w:szCs w:val="22"/>
        </w:rPr>
        <w:t xml:space="preserve"> August.</w:t>
      </w:r>
    </w:p>
    <w:p w14:paraId="13B6A552" w14:textId="77777777" w:rsidR="0094413B" w:rsidRPr="0094413B" w:rsidRDefault="0094413B">
      <w:pPr>
        <w:rPr>
          <w:rFonts w:ascii="Century Gothic" w:hAnsi="Century Gothic"/>
          <w:b/>
          <w:sz w:val="22"/>
          <w:szCs w:val="22"/>
        </w:rPr>
      </w:pPr>
    </w:p>
    <w:p w14:paraId="60F0FF6C" w14:textId="77777777" w:rsidR="0094413B" w:rsidRDefault="0094413B" w:rsidP="00C476C9">
      <w:pPr>
        <w:rPr>
          <w:rFonts w:ascii="Century Gothic" w:hAnsi="Century Gothic"/>
          <w:b/>
          <w:sz w:val="22"/>
          <w:szCs w:val="22"/>
        </w:rPr>
      </w:pPr>
      <w:r w:rsidRPr="00C476C9">
        <w:rPr>
          <w:rFonts w:ascii="Century Gothic" w:hAnsi="Century Gothic"/>
          <w:b/>
          <w:sz w:val="22"/>
          <w:szCs w:val="22"/>
        </w:rPr>
        <w:t>New business:</w:t>
      </w:r>
    </w:p>
    <w:p w14:paraId="6D4EB873" w14:textId="1A2B35DB" w:rsidR="00C476C9" w:rsidRDefault="00C476C9" w:rsidP="00C476C9">
      <w:pPr>
        <w:pStyle w:val="ListParagraph"/>
        <w:numPr>
          <w:ilvl w:val="0"/>
          <w:numId w:val="6"/>
        </w:numPr>
        <w:rPr>
          <w:rFonts w:ascii="Century Gothic" w:hAnsi="Century Gothic"/>
          <w:sz w:val="22"/>
          <w:szCs w:val="22"/>
        </w:rPr>
      </w:pPr>
      <w:r w:rsidRPr="00C476C9">
        <w:rPr>
          <w:rFonts w:ascii="Century Gothic" w:hAnsi="Century Gothic"/>
          <w:sz w:val="22"/>
          <w:szCs w:val="22"/>
        </w:rPr>
        <w:t>R</w:t>
      </w:r>
      <w:r>
        <w:rPr>
          <w:rFonts w:ascii="Century Gothic" w:hAnsi="Century Gothic"/>
          <w:sz w:val="22"/>
          <w:szCs w:val="22"/>
        </w:rPr>
        <w:t>ider Sponsorship/Junior Support – Agreed to have further discussion with a framework to work with. Broad topic with many aspects and complexities. All agreed we are keen to progress the conversation and are willing for it to become part of the ‘business” of the club.</w:t>
      </w:r>
    </w:p>
    <w:p w14:paraId="06BDE0B6" w14:textId="40491D79" w:rsidR="00C476C9" w:rsidRPr="00C476C9" w:rsidRDefault="00C476C9" w:rsidP="00C476C9">
      <w:pPr>
        <w:pStyle w:val="ListParagraph"/>
        <w:numPr>
          <w:ilvl w:val="0"/>
          <w:numId w:val="6"/>
        </w:numPr>
        <w:rPr>
          <w:rFonts w:ascii="Century Gothic" w:hAnsi="Century Gothic"/>
          <w:sz w:val="22"/>
          <w:szCs w:val="22"/>
        </w:rPr>
      </w:pPr>
      <w:proofErr w:type="gramStart"/>
      <w:r>
        <w:rPr>
          <w:rFonts w:ascii="Century Gothic" w:hAnsi="Century Gothic"/>
          <w:sz w:val="22"/>
          <w:szCs w:val="22"/>
        </w:rPr>
        <w:t>Cape to Cape</w:t>
      </w:r>
      <w:proofErr w:type="gramEnd"/>
      <w:r>
        <w:rPr>
          <w:rFonts w:ascii="Century Gothic" w:hAnsi="Century Gothic"/>
          <w:sz w:val="22"/>
          <w:szCs w:val="22"/>
        </w:rPr>
        <w:t xml:space="preserve"> – Nick C</w:t>
      </w:r>
      <w:r w:rsidR="00AF786B">
        <w:rPr>
          <w:rFonts w:ascii="Century Gothic" w:hAnsi="Century Gothic"/>
          <w:sz w:val="22"/>
          <w:szCs w:val="22"/>
        </w:rPr>
        <w:t>h</w:t>
      </w:r>
      <w:r>
        <w:rPr>
          <w:rFonts w:ascii="Century Gothic" w:hAnsi="Century Gothic"/>
          <w:sz w:val="22"/>
          <w:szCs w:val="22"/>
        </w:rPr>
        <w:t xml:space="preserve">ristopher has handed over hi role to </w:t>
      </w:r>
      <w:proofErr w:type="spellStart"/>
      <w:r>
        <w:rPr>
          <w:rFonts w:ascii="Century Gothic" w:hAnsi="Century Gothic"/>
          <w:sz w:val="22"/>
          <w:szCs w:val="22"/>
        </w:rPr>
        <w:t>Jemma</w:t>
      </w:r>
      <w:proofErr w:type="spellEnd"/>
      <w:r w:rsidR="00AF786B">
        <w:rPr>
          <w:rFonts w:ascii="Century Gothic" w:hAnsi="Century Gothic"/>
          <w:sz w:val="22"/>
          <w:szCs w:val="22"/>
        </w:rPr>
        <w:t xml:space="preserve"> who has made contact with Susie and informed MRORCA of no change – will honour the $2.75 per rider donation to MRORCA. Committee </w:t>
      </w:r>
      <w:proofErr w:type="spellStart"/>
      <w:r w:rsidR="00AF786B">
        <w:rPr>
          <w:rFonts w:ascii="Century Gothic" w:hAnsi="Century Gothic"/>
          <w:sz w:val="22"/>
          <w:szCs w:val="22"/>
        </w:rPr>
        <w:t>believ</w:t>
      </w:r>
      <w:proofErr w:type="spellEnd"/>
      <w:r w:rsidR="00AF786B">
        <w:rPr>
          <w:rFonts w:ascii="Century Gothic" w:hAnsi="Century Gothic"/>
          <w:sz w:val="22"/>
          <w:szCs w:val="22"/>
        </w:rPr>
        <w:t xml:space="preserve"> we should ask for $4 &amp; highlight the $5 per rider paid by WAGE. </w:t>
      </w:r>
      <w:proofErr w:type="gramStart"/>
      <w:r w:rsidR="00AF786B">
        <w:rPr>
          <w:rFonts w:ascii="Century Gothic" w:hAnsi="Century Gothic"/>
          <w:sz w:val="22"/>
          <w:szCs w:val="22"/>
        </w:rPr>
        <w:t>Trail network is maintained by the club</w:t>
      </w:r>
      <w:proofErr w:type="gramEnd"/>
      <w:r w:rsidR="00AF786B">
        <w:rPr>
          <w:rFonts w:ascii="Century Gothic" w:hAnsi="Century Gothic"/>
          <w:sz w:val="22"/>
          <w:szCs w:val="22"/>
        </w:rPr>
        <w:t xml:space="preserve">, is easily the most popular stage of the event – what makes the event “shine”. </w:t>
      </w:r>
      <w:proofErr w:type="spellStart"/>
      <w:r w:rsidR="00AF786B">
        <w:rPr>
          <w:rFonts w:ascii="Century Gothic" w:hAnsi="Century Gothic"/>
          <w:sz w:val="22"/>
          <w:szCs w:val="22"/>
        </w:rPr>
        <w:t>Damo</w:t>
      </w:r>
      <w:proofErr w:type="spellEnd"/>
      <w:r w:rsidR="00AF786B">
        <w:rPr>
          <w:rFonts w:ascii="Century Gothic" w:hAnsi="Century Gothic"/>
          <w:sz w:val="22"/>
          <w:szCs w:val="22"/>
        </w:rPr>
        <w:t xml:space="preserve"> &amp; </w:t>
      </w:r>
      <w:proofErr w:type="spellStart"/>
      <w:r w:rsidR="00AF786B">
        <w:rPr>
          <w:rFonts w:ascii="Century Gothic" w:hAnsi="Century Gothic"/>
          <w:sz w:val="22"/>
          <w:szCs w:val="22"/>
        </w:rPr>
        <w:t>Brookesy</w:t>
      </w:r>
      <w:proofErr w:type="spellEnd"/>
      <w:r w:rsidR="00AF786B">
        <w:rPr>
          <w:rFonts w:ascii="Century Gothic" w:hAnsi="Century Gothic"/>
          <w:sz w:val="22"/>
          <w:szCs w:val="22"/>
        </w:rPr>
        <w:t xml:space="preserve"> are meeting on the 29</w:t>
      </w:r>
      <w:r w:rsidR="00AF786B" w:rsidRPr="00AF786B">
        <w:rPr>
          <w:rFonts w:ascii="Century Gothic" w:hAnsi="Century Gothic"/>
          <w:sz w:val="22"/>
          <w:szCs w:val="22"/>
          <w:vertAlign w:val="superscript"/>
        </w:rPr>
        <w:t>th</w:t>
      </w:r>
      <w:r w:rsidR="00AF786B">
        <w:rPr>
          <w:rFonts w:ascii="Century Gothic" w:hAnsi="Century Gothic"/>
          <w:sz w:val="22"/>
          <w:szCs w:val="22"/>
        </w:rPr>
        <w:t xml:space="preserve"> Aug.</w:t>
      </w:r>
      <w:bookmarkStart w:id="0" w:name="_GoBack"/>
      <w:bookmarkEnd w:id="0"/>
      <w:r w:rsidR="00AF786B">
        <w:rPr>
          <w:rFonts w:ascii="Century Gothic" w:hAnsi="Century Gothic"/>
          <w:sz w:val="22"/>
          <w:szCs w:val="22"/>
        </w:rPr>
        <w:t xml:space="preserve"> </w:t>
      </w:r>
    </w:p>
    <w:p w14:paraId="1883BAC3" w14:textId="77777777" w:rsidR="0094413B" w:rsidRPr="0094413B" w:rsidRDefault="0094413B">
      <w:pPr>
        <w:rPr>
          <w:rFonts w:ascii="Century Gothic" w:hAnsi="Century Gothic"/>
          <w:b/>
          <w:sz w:val="22"/>
          <w:szCs w:val="22"/>
        </w:rPr>
      </w:pPr>
    </w:p>
    <w:p w14:paraId="10A08D3B" w14:textId="77777777" w:rsidR="0094413B" w:rsidRDefault="0094413B">
      <w:pPr>
        <w:rPr>
          <w:rFonts w:ascii="Century Gothic" w:hAnsi="Century Gothic"/>
          <w:b/>
          <w:sz w:val="22"/>
          <w:szCs w:val="22"/>
        </w:rPr>
      </w:pPr>
      <w:r w:rsidRPr="0094413B">
        <w:rPr>
          <w:rFonts w:ascii="Century Gothic" w:hAnsi="Century Gothic"/>
          <w:b/>
          <w:sz w:val="22"/>
          <w:szCs w:val="22"/>
        </w:rPr>
        <w:t>Treasurer’s report</w:t>
      </w:r>
    </w:p>
    <w:p w14:paraId="7A56C15C" w14:textId="77777777" w:rsidR="00862AF5" w:rsidRDefault="00862AF5">
      <w:pPr>
        <w:rPr>
          <w:rFonts w:ascii="Century Gothic" w:hAnsi="Century Gothic"/>
          <w:sz w:val="22"/>
          <w:szCs w:val="22"/>
        </w:rPr>
      </w:pPr>
      <w:r>
        <w:rPr>
          <w:rFonts w:ascii="Century Gothic" w:hAnsi="Century Gothic"/>
          <w:sz w:val="22"/>
          <w:szCs w:val="22"/>
        </w:rPr>
        <w:tab/>
        <w:t>Business essential account</w:t>
      </w:r>
    </w:p>
    <w:p w14:paraId="6D44D7B6" w14:textId="77777777" w:rsidR="00862AF5" w:rsidRDefault="00862AF5">
      <w:pPr>
        <w:rPr>
          <w:rFonts w:ascii="Century Gothic" w:hAnsi="Century Gothic"/>
          <w:sz w:val="22"/>
          <w:szCs w:val="22"/>
        </w:rPr>
      </w:pPr>
      <w:r>
        <w:rPr>
          <w:rFonts w:ascii="Century Gothic" w:hAnsi="Century Gothic"/>
          <w:sz w:val="22"/>
          <w:szCs w:val="22"/>
        </w:rPr>
        <w:tab/>
        <w:t>Cheque account</w:t>
      </w:r>
    </w:p>
    <w:p w14:paraId="5F02519A" w14:textId="77777777" w:rsidR="00EE0293" w:rsidRDefault="00EE0293">
      <w:pPr>
        <w:rPr>
          <w:rFonts w:ascii="Century Gothic" w:hAnsi="Century Gothic"/>
          <w:sz w:val="22"/>
          <w:szCs w:val="22"/>
        </w:rPr>
      </w:pPr>
    </w:p>
    <w:p w14:paraId="77016307" w14:textId="257D6E87" w:rsidR="00EE0293" w:rsidRDefault="00EE0293">
      <w:pPr>
        <w:rPr>
          <w:rFonts w:ascii="Century Gothic" w:hAnsi="Century Gothic"/>
          <w:sz w:val="22"/>
          <w:szCs w:val="22"/>
        </w:rPr>
      </w:pPr>
      <w:r>
        <w:rPr>
          <w:rFonts w:ascii="Century Gothic" w:hAnsi="Century Gothic"/>
          <w:sz w:val="22"/>
          <w:szCs w:val="22"/>
        </w:rPr>
        <w:tab/>
        <w:t>Outgoings</w:t>
      </w:r>
    </w:p>
    <w:p w14:paraId="0B40EB79" w14:textId="5805F347" w:rsidR="00EE0293" w:rsidRPr="00862AF5" w:rsidRDefault="00EE0293">
      <w:pPr>
        <w:rPr>
          <w:rFonts w:ascii="Century Gothic" w:hAnsi="Century Gothic"/>
          <w:sz w:val="22"/>
          <w:szCs w:val="22"/>
        </w:rPr>
      </w:pPr>
      <w:r>
        <w:rPr>
          <w:rFonts w:ascii="Century Gothic" w:hAnsi="Century Gothic"/>
          <w:sz w:val="22"/>
          <w:szCs w:val="22"/>
        </w:rPr>
        <w:tab/>
        <w:t>Incomings</w:t>
      </w:r>
    </w:p>
    <w:p w14:paraId="05145389" w14:textId="77777777" w:rsidR="0094413B" w:rsidRPr="0094413B" w:rsidRDefault="0094413B">
      <w:pPr>
        <w:rPr>
          <w:rFonts w:ascii="Century Gothic" w:hAnsi="Century Gothic"/>
          <w:b/>
          <w:sz w:val="22"/>
          <w:szCs w:val="22"/>
        </w:rPr>
      </w:pPr>
    </w:p>
    <w:p w14:paraId="77D57054" w14:textId="77777777" w:rsidR="0094413B" w:rsidRPr="0094413B" w:rsidRDefault="0094413B">
      <w:pPr>
        <w:rPr>
          <w:rFonts w:ascii="Century Gothic" w:hAnsi="Century Gothic"/>
          <w:b/>
          <w:sz w:val="22"/>
          <w:szCs w:val="22"/>
        </w:rPr>
      </w:pPr>
      <w:r w:rsidRPr="0094413B">
        <w:rPr>
          <w:rFonts w:ascii="Century Gothic" w:hAnsi="Century Gothic"/>
          <w:b/>
          <w:sz w:val="22"/>
          <w:szCs w:val="22"/>
        </w:rPr>
        <w:t>Meeting closed</w:t>
      </w:r>
    </w:p>
    <w:p w14:paraId="5243443F" w14:textId="77777777" w:rsidR="0094413B" w:rsidRPr="0094413B" w:rsidRDefault="0094413B">
      <w:pPr>
        <w:rPr>
          <w:rFonts w:ascii="Century Gothic" w:hAnsi="Century Gothic"/>
          <w:sz w:val="22"/>
          <w:szCs w:val="22"/>
        </w:rPr>
      </w:pPr>
    </w:p>
    <w:p w14:paraId="799DF6EE" w14:textId="77777777" w:rsidR="008B4F4E" w:rsidRDefault="008B4F4E"/>
    <w:sectPr w:rsidR="008B4F4E" w:rsidSect="008B4F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73"/>
    <w:multiLevelType w:val="hybridMultilevel"/>
    <w:tmpl w:val="185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01B1D"/>
    <w:multiLevelType w:val="hybridMultilevel"/>
    <w:tmpl w:val="FE3E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6468"/>
    <w:multiLevelType w:val="hybridMultilevel"/>
    <w:tmpl w:val="607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C487C"/>
    <w:multiLevelType w:val="hybridMultilevel"/>
    <w:tmpl w:val="9E3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85D64"/>
    <w:multiLevelType w:val="hybridMultilevel"/>
    <w:tmpl w:val="42AC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61AB8"/>
    <w:multiLevelType w:val="hybridMultilevel"/>
    <w:tmpl w:val="55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E"/>
    <w:rsid w:val="00245321"/>
    <w:rsid w:val="00346687"/>
    <w:rsid w:val="005D4AFE"/>
    <w:rsid w:val="00862AF5"/>
    <w:rsid w:val="008B4F4E"/>
    <w:rsid w:val="0094413B"/>
    <w:rsid w:val="00AF074E"/>
    <w:rsid w:val="00AF786B"/>
    <w:rsid w:val="00C476C9"/>
    <w:rsid w:val="00EE0293"/>
    <w:rsid w:val="00F855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45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F855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F8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2</cp:revision>
  <dcterms:created xsi:type="dcterms:W3CDTF">2022-09-05T09:08:00Z</dcterms:created>
  <dcterms:modified xsi:type="dcterms:W3CDTF">2022-09-05T09:08:00Z</dcterms:modified>
</cp:coreProperties>
</file>